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D37F3" w14:textId="72A82458" w:rsidR="008366EF" w:rsidRDefault="008366EF"/>
    <w:p w14:paraId="37873137" w14:textId="175472AC" w:rsidR="001B3F4B" w:rsidRDefault="001B3F4B"/>
    <w:p w14:paraId="1DBFF126" w14:textId="68C3F81C" w:rsidR="001B3F4B" w:rsidRDefault="001B3F4B">
      <w:r>
        <w:t>Dubbo Netball Association</w:t>
      </w:r>
      <w:r w:rsidR="00E43725">
        <w:t>’s</w:t>
      </w:r>
      <w:r>
        <w:t xml:space="preserve"> 2022 Winter Competition comprises of </w:t>
      </w:r>
      <w:r w:rsidR="000015A0">
        <w:t>five</w:t>
      </w:r>
      <w:r>
        <w:t xml:space="preserve"> </w:t>
      </w:r>
      <w:r w:rsidR="00E43725">
        <w:t xml:space="preserve">separate </w:t>
      </w:r>
      <w:r w:rsidR="00ED2368">
        <w:t>domestic competition tiers</w:t>
      </w:r>
      <w:r>
        <w:t>.</w:t>
      </w:r>
    </w:p>
    <w:p w14:paraId="1A13AC98" w14:textId="1048F599" w:rsidR="001B3F4B" w:rsidRDefault="00E43725" w:rsidP="00E43725">
      <w:pPr>
        <w:ind w:left="359"/>
      </w:pPr>
      <w:r>
        <w:t xml:space="preserve">Tier 1) </w:t>
      </w:r>
      <w:r w:rsidR="001B3F4B">
        <w:t>U</w:t>
      </w:r>
      <w:r w:rsidR="00ED2368">
        <w:t>8</w:t>
      </w:r>
      <w:r w:rsidR="001B3F4B">
        <w:t xml:space="preserve"> and U9 Years</w:t>
      </w:r>
    </w:p>
    <w:p w14:paraId="4FFF6D10" w14:textId="2930F974" w:rsidR="001B3F4B" w:rsidRDefault="00E43725" w:rsidP="00E43725">
      <w:pPr>
        <w:ind w:left="359"/>
      </w:pPr>
      <w:r>
        <w:t xml:space="preserve">Tier 2) </w:t>
      </w:r>
      <w:r w:rsidR="001B3F4B">
        <w:t xml:space="preserve">U </w:t>
      </w:r>
      <w:r w:rsidR="00ED2368">
        <w:t>10 Years</w:t>
      </w:r>
    </w:p>
    <w:p w14:paraId="7D19AED1" w14:textId="272AD484" w:rsidR="001B3F4B" w:rsidRDefault="00E43725" w:rsidP="00E43725">
      <w:pPr>
        <w:ind w:left="359"/>
      </w:pPr>
      <w:r>
        <w:t xml:space="preserve">Tier 3) </w:t>
      </w:r>
      <w:r w:rsidR="001B3F4B">
        <w:t>Junior – U11 and U12 years</w:t>
      </w:r>
    </w:p>
    <w:p w14:paraId="549E734F" w14:textId="7B5ABA35" w:rsidR="001B3F4B" w:rsidRDefault="00E43725" w:rsidP="00E43725">
      <w:pPr>
        <w:ind w:left="359"/>
      </w:pPr>
      <w:r>
        <w:t xml:space="preserve">Tier 4) </w:t>
      </w:r>
      <w:r w:rsidR="001B3F4B">
        <w:t xml:space="preserve">Intermediate – </w:t>
      </w:r>
      <w:r w:rsidR="007A5878">
        <w:t>Div.</w:t>
      </w:r>
      <w:r w:rsidR="001B3F4B">
        <w:t xml:space="preserve"> 1-4</w:t>
      </w:r>
    </w:p>
    <w:p w14:paraId="5E00DDF9" w14:textId="79893A0C" w:rsidR="00015D6A" w:rsidRDefault="00E43725" w:rsidP="00015D6A">
      <w:pPr>
        <w:ind w:left="359"/>
      </w:pPr>
      <w:r>
        <w:t xml:space="preserve">Tier 5) </w:t>
      </w:r>
      <w:r w:rsidR="001B3F4B">
        <w:t xml:space="preserve">Seniors – Grades </w:t>
      </w:r>
    </w:p>
    <w:p w14:paraId="4CA65E29" w14:textId="3B7A4DA1" w:rsidR="00ED2368" w:rsidRDefault="00ED2368" w:rsidP="00ED2368">
      <w:r>
        <w:t>Each player must register in PlayHQ in their first nominated team</w:t>
      </w:r>
      <w:r w:rsidR="00E43725">
        <w:t xml:space="preserve"> within these tiers</w:t>
      </w:r>
      <w:r>
        <w:t>. This being the lowest age, div or grade.</w:t>
      </w:r>
    </w:p>
    <w:p w14:paraId="1B698E06" w14:textId="77777777" w:rsidR="00015D6A" w:rsidRDefault="00015D6A" w:rsidP="00ED2368"/>
    <w:p w14:paraId="10D16CF0" w14:textId="662A5B6D" w:rsidR="00ED6833" w:rsidRDefault="00ED2368" w:rsidP="00015D6A">
      <w:pPr>
        <w:pStyle w:val="ListParagraph"/>
        <w:numPr>
          <w:ilvl w:val="0"/>
          <w:numId w:val="3"/>
        </w:numPr>
        <w:jc w:val="both"/>
      </w:pPr>
      <w:r>
        <w:t xml:space="preserve">Players who are dual registering in a team </w:t>
      </w:r>
      <w:r w:rsidR="00E43725">
        <w:t xml:space="preserve">that sits within </w:t>
      </w:r>
      <w:r w:rsidR="004D30A8" w:rsidRPr="00ED6833">
        <w:rPr>
          <w:b/>
          <w:bCs/>
        </w:rPr>
        <w:t>one</w:t>
      </w:r>
      <w:r w:rsidR="00E43725">
        <w:t xml:space="preserve"> tier</w:t>
      </w:r>
      <w:r w:rsidR="0071661F">
        <w:t>,</w:t>
      </w:r>
      <w:r w:rsidR="00E43725">
        <w:t xml:space="preserve"> for example </w:t>
      </w:r>
    </w:p>
    <w:p w14:paraId="0202457C" w14:textId="77777777" w:rsidR="00ED6833" w:rsidRDefault="00ED6833" w:rsidP="00ED6833">
      <w:pPr>
        <w:pStyle w:val="ListParagraph"/>
      </w:pPr>
    </w:p>
    <w:p w14:paraId="1DBAB115" w14:textId="77777777" w:rsidR="00ED6833" w:rsidRDefault="00E43725" w:rsidP="00ED6833">
      <w:pPr>
        <w:pStyle w:val="ListParagraph"/>
        <w:numPr>
          <w:ilvl w:val="0"/>
          <w:numId w:val="2"/>
        </w:numPr>
      </w:pPr>
      <w:r>
        <w:t xml:space="preserve">registers in </w:t>
      </w:r>
      <w:r w:rsidR="0071661F">
        <w:t>a</w:t>
      </w:r>
      <w:r>
        <w:t xml:space="preserve"> U 11’s team and dual registering in a U12’s team or </w:t>
      </w:r>
    </w:p>
    <w:p w14:paraId="08024C30" w14:textId="7AF0A61E" w:rsidR="00ED6833" w:rsidRDefault="00E43725" w:rsidP="00ED6833">
      <w:pPr>
        <w:pStyle w:val="ListParagraph"/>
        <w:numPr>
          <w:ilvl w:val="0"/>
          <w:numId w:val="2"/>
        </w:numPr>
      </w:pPr>
      <w:r>
        <w:t xml:space="preserve">registers in a </w:t>
      </w:r>
      <w:r w:rsidR="007A5878">
        <w:t>Div.</w:t>
      </w:r>
      <w:r>
        <w:t xml:space="preserve"> 3 team and dual registers in a </w:t>
      </w:r>
      <w:r w:rsidR="007A5878">
        <w:t>Div.</w:t>
      </w:r>
      <w:r>
        <w:t xml:space="preserve"> 1 team, </w:t>
      </w:r>
    </w:p>
    <w:p w14:paraId="18E38064" w14:textId="724C4F96" w:rsidR="00ED2368" w:rsidRDefault="00E43725" w:rsidP="00ED2368">
      <w:r>
        <w:t xml:space="preserve">are </w:t>
      </w:r>
      <w:r w:rsidR="007A5878">
        <w:t>r</w:t>
      </w:r>
      <w:r>
        <w:t>equired to register</w:t>
      </w:r>
      <w:r w:rsidR="0071661F">
        <w:t xml:space="preserve"> </w:t>
      </w:r>
      <w:r w:rsidR="0071661F" w:rsidRPr="00ED6833">
        <w:rPr>
          <w:b/>
          <w:bCs/>
        </w:rPr>
        <w:t>once</w:t>
      </w:r>
      <w:r>
        <w:t xml:space="preserve"> </w:t>
      </w:r>
      <w:r w:rsidR="0071661F">
        <w:t xml:space="preserve">in </w:t>
      </w:r>
      <w:r>
        <w:t>PlayHQ.</w:t>
      </w:r>
    </w:p>
    <w:p w14:paraId="7E41C32B" w14:textId="0AB3D187" w:rsidR="0071661F" w:rsidRDefault="0071661F" w:rsidP="00ED2368">
      <w:r>
        <w:t xml:space="preserve">Clubs must write the player on both team sheets and write </w:t>
      </w:r>
      <w:r w:rsidRPr="00ED6833">
        <w:rPr>
          <w:b/>
          <w:bCs/>
        </w:rPr>
        <w:t xml:space="preserve">“Dual” </w:t>
      </w:r>
      <w:r>
        <w:t>next to their name on the second team sheet</w:t>
      </w:r>
      <w:r w:rsidR="004D30A8">
        <w:t>.</w:t>
      </w:r>
    </w:p>
    <w:p w14:paraId="2C67F62D" w14:textId="1ED22575" w:rsidR="004D30A8" w:rsidRDefault="004D30A8" w:rsidP="00ED2368">
      <w:r>
        <w:t>Clubs will be invoiced $30 per player by DNA</w:t>
      </w:r>
      <w:r w:rsidR="00ED6833">
        <w:t>.</w:t>
      </w:r>
      <w:r>
        <w:t xml:space="preserve"> </w:t>
      </w:r>
      <w:r w:rsidR="00ED6833">
        <w:t xml:space="preserve">This </w:t>
      </w:r>
      <w:r w:rsidR="007A5878">
        <w:t xml:space="preserve">must be paid </w:t>
      </w:r>
      <w:r>
        <w:t>prior to the player taking the court in the dual registered team.</w:t>
      </w:r>
    </w:p>
    <w:p w14:paraId="2963ED09" w14:textId="77777777" w:rsidR="00015D6A" w:rsidRDefault="00015D6A" w:rsidP="00ED2368"/>
    <w:p w14:paraId="03A2E697" w14:textId="59939748" w:rsidR="00ED6833" w:rsidRDefault="0071661F" w:rsidP="00ED2368">
      <w:pPr>
        <w:pStyle w:val="ListParagraph"/>
        <w:numPr>
          <w:ilvl w:val="0"/>
          <w:numId w:val="3"/>
        </w:numPr>
      </w:pPr>
      <w:r>
        <w:t xml:space="preserve">Players who are registering between </w:t>
      </w:r>
      <w:r w:rsidRPr="00015D6A">
        <w:rPr>
          <w:b/>
          <w:bCs/>
        </w:rPr>
        <w:t xml:space="preserve">two </w:t>
      </w:r>
      <w:r>
        <w:t>separate tiers</w:t>
      </w:r>
      <w:r w:rsidR="009B59D2">
        <w:t xml:space="preserve"> for example, </w:t>
      </w:r>
    </w:p>
    <w:p w14:paraId="0E1F85D1" w14:textId="77777777" w:rsidR="00ED6833" w:rsidRDefault="00ED6833" w:rsidP="00ED6833">
      <w:pPr>
        <w:pStyle w:val="ListParagraph"/>
      </w:pPr>
    </w:p>
    <w:p w14:paraId="25FC3F8B" w14:textId="68F3B6EB" w:rsidR="00ED6833" w:rsidRDefault="00ED6833" w:rsidP="00ED6833">
      <w:pPr>
        <w:pStyle w:val="ListParagraph"/>
        <w:numPr>
          <w:ilvl w:val="0"/>
          <w:numId w:val="5"/>
        </w:numPr>
      </w:pPr>
      <w:r>
        <w:t>Under 10 Years and U 11Years or</w:t>
      </w:r>
    </w:p>
    <w:p w14:paraId="030A6E0E" w14:textId="2C246022" w:rsidR="00015D6A" w:rsidRDefault="00FF6405" w:rsidP="00ED6833">
      <w:pPr>
        <w:pStyle w:val="ListParagraph"/>
        <w:numPr>
          <w:ilvl w:val="0"/>
          <w:numId w:val="4"/>
        </w:numPr>
      </w:pPr>
      <w:r>
        <w:t xml:space="preserve">Intermediate </w:t>
      </w:r>
      <w:r w:rsidR="007A5878">
        <w:t>Div.</w:t>
      </w:r>
      <w:r>
        <w:t xml:space="preserve"> 1-4 and a Senior Grade team</w:t>
      </w:r>
      <w:r w:rsidR="009B59D2">
        <w:t xml:space="preserve"> </w:t>
      </w:r>
    </w:p>
    <w:p w14:paraId="63ABF4D8" w14:textId="422CBA9F" w:rsidR="0071661F" w:rsidRDefault="009B59D2" w:rsidP="00015D6A">
      <w:r>
        <w:t xml:space="preserve">must register in Play HQ </w:t>
      </w:r>
      <w:r w:rsidRPr="00015D6A">
        <w:rPr>
          <w:b/>
          <w:bCs/>
          <w:u w:val="single"/>
        </w:rPr>
        <w:t>twice.</w:t>
      </w:r>
    </w:p>
    <w:p w14:paraId="3BF104EF" w14:textId="36A68424" w:rsidR="009B59D2" w:rsidRDefault="009B59D2" w:rsidP="00ED2368">
      <w:r>
        <w:t xml:space="preserve">Before the player registers in the second </w:t>
      </w:r>
      <w:r w:rsidR="00FF6405">
        <w:t>tier,</w:t>
      </w:r>
      <w:r>
        <w:t xml:space="preserve"> each club </w:t>
      </w:r>
      <w:r w:rsidR="007A5878">
        <w:t xml:space="preserve">must </w:t>
      </w:r>
      <w:r>
        <w:t xml:space="preserve">contact DNA registrar </w:t>
      </w:r>
      <w:hyperlink r:id="rId7" w:history="1">
        <w:r w:rsidR="00FF6405" w:rsidRPr="00A76237">
          <w:rPr>
            <w:rStyle w:val="Hyperlink"/>
          </w:rPr>
          <w:t>regdna@outlook.com</w:t>
        </w:r>
      </w:hyperlink>
      <w:r w:rsidR="00FF6405">
        <w:t xml:space="preserve"> </w:t>
      </w:r>
      <w:r>
        <w:t>to obtain a voucher to decrease the DNA portion of the registration fee.</w:t>
      </w:r>
    </w:p>
    <w:p w14:paraId="0EC0945D" w14:textId="33EC0DC0" w:rsidR="009B59D2" w:rsidRDefault="009B59D2" w:rsidP="00ED2368">
      <w:r>
        <w:t xml:space="preserve">PlayHQ will recognise that the Netball Australia and Netball NSW </w:t>
      </w:r>
      <w:r w:rsidR="00FF6405">
        <w:t xml:space="preserve">fee </w:t>
      </w:r>
      <w:r>
        <w:t xml:space="preserve">has already been paid so the player will </w:t>
      </w:r>
      <w:r w:rsidRPr="00FF6405">
        <w:rPr>
          <w:b/>
          <w:bCs/>
        </w:rPr>
        <w:t>NOT</w:t>
      </w:r>
      <w:r>
        <w:t xml:space="preserve"> be charged again for this fee.</w:t>
      </w:r>
    </w:p>
    <w:p w14:paraId="63610F4F" w14:textId="12B6EBE8" w:rsidR="00015D6A" w:rsidRDefault="00015D6A" w:rsidP="00015D6A">
      <w:r>
        <w:t xml:space="preserve">Clubs must write the player on both team sheets and write </w:t>
      </w:r>
      <w:r w:rsidRPr="00ED6833">
        <w:rPr>
          <w:b/>
          <w:bCs/>
        </w:rPr>
        <w:t xml:space="preserve">“Dual” </w:t>
      </w:r>
      <w:r>
        <w:t>next to their name on the second team sheet.</w:t>
      </w:r>
    </w:p>
    <w:p w14:paraId="18E4E583" w14:textId="005783A9" w:rsidR="007A5878" w:rsidRDefault="007A5878" w:rsidP="007A5878">
      <w:r>
        <w:t>This must be completed prior to the player taking the court in the dual registered team.</w:t>
      </w:r>
    </w:p>
    <w:p w14:paraId="0E84D4D0" w14:textId="77777777" w:rsidR="007A5878" w:rsidRDefault="007A5878" w:rsidP="00015D6A"/>
    <w:p w14:paraId="01D855D2" w14:textId="77777777" w:rsidR="00015D6A" w:rsidRDefault="00015D6A" w:rsidP="00ED2368"/>
    <w:sectPr w:rsidR="00015D6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9B837" w14:textId="77777777" w:rsidR="00352BB1" w:rsidRDefault="00352BB1" w:rsidP="001B3F4B">
      <w:pPr>
        <w:spacing w:after="0" w:line="240" w:lineRule="auto"/>
      </w:pPr>
      <w:r>
        <w:separator/>
      </w:r>
    </w:p>
  </w:endnote>
  <w:endnote w:type="continuationSeparator" w:id="0">
    <w:p w14:paraId="52907132" w14:textId="77777777" w:rsidR="00352BB1" w:rsidRDefault="00352BB1" w:rsidP="001B3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9A6FC" w14:textId="64B05240" w:rsidR="00FF6405" w:rsidRPr="00FF6405" w:rsidRDefault="00FF6405" w:rsidP="00FF6405">
    <w:pPr>
      <w:tabs>
        <w:tab w:val="center" w:pos="4550"/>
        <w:tab w:val="left" w:pos="5818"/>
      </w:tabs>
      <w:ind w:right="260"/>
      <w:rPr>
        <w:color w:val="222A35" w:themeColor="text2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CA4477" wp14:editId="4FABE945">
              <wp:simplePos x="0" y="0"/>
              <wp:positionH relativeFrom="margin">
                <wp:align>center</wp:align>
              </wp:positionH>
              <wp:positionV relativeFrom="paragraph">
                <wp:posOffset>-15875</wp:posOffset>
              </wp:positionV>
              <wp:extent cx="6103620" cy="7620"/>
              <wp:effectExtent l="0" t="0" r="30480" b="3048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03620" cy="762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line w14:anchorId="2F91D3F5" id="Straight Connector 3" o:spid="_x0000_s1026" style="position:absolute;flip:y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1.25pt" to="480.6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" strokecolor="#4472c4" strokeweight=".5pt">
              <v:stroke joinstyle="miter"/>
              <w10:wrap anchorx="margin"/>
            </v:line>
          </w:pict>
        </mc:Fallback>
      </mc:AlternateContent>
    </w:r>
    <w:r w:rsidRPr="00FF6405">
      <w:rPr>
        <w:color w:val="8496B0" w:themeColor="text2" w:themeTint="99"/>
        <w:spacing w:val="60"/>
      </w:rPr>
      <w:t>Page</w:t>
    </w:r>
    <w:r w:rsidRPr="00FF6405">
      <w:rPr>
        <w:color w:val="8496B0" w:themeColor="text2" w:themeTint="99"/>
      </w:rPr>
      <w:t xml:space="preserve"> </w:t>
    </w:r>
    <w:r w:rsidRPr="00FF6405">
      <w:rPr>
        <w:color w:val="323E4F" w:themeColor="text2" w:themeShade="BF"/>
      </w:rPr>
      <w:fldChar w:fldCharType="begin"/>
    </w:r>
    <w:r w:rsidRPr="00FF6405">
      <w:rPr>
        <w:color w:val="323E4F" w:themeColor="text2" w:themeShade="BF"/>
      </w:rPr>
      <w:instrText xml:space="preserve"> PAGE   \* MERGEFORMAT </w:instrText>
    </w:r>
    <w:r w:rsidRPr="00FF6405">
      <w:rPr>
        <w:color w:val="323E4F" w:themeColor="text2" w:themeShade="BF"/>
      </w:rPr>
      <w:fldChar w:fldCharType="separate"/>
    </w:r>
    <w:r w:rsidRPr="00FF6405">
      <w:rPr>
        <w:noProof/>
        <w:color w:val="323E4F" w:themeColor="text2" w:themeShade="BF"/>
      </w:rPr>
      <w:t>1</w:t>
    </w:r>
    <w:r w:rsidRPr="00FF6405">
      <w:rPr>
        <w:color w:val="323E4F" w:themeColor="text2" w:themeShade="BF"/>
      </w:rPr>
      <w:fldChar w:fldCharType="end"/>
    </w:r>
    <w:r w:rsidRPr="00FF6405">
      <w:rPr>
        <w:color w:val="323E4F" w:themeColor="text2" w:themeShade="BF"/>
      </w:rPr>
      <w:t xml:space="preserve"> | </w:t>
    </w:r>
    <w:r w:rsidRPr="00FF6405">
      <w:rPr>
        <w:color w:val="323E4F" w:themeColor="text2" w:themeShade="BF"/>
      </w:rPr>
      <w:fldChar w:fldCharType="begin"/>
    </w:r>
    <w:r w:rsidRPr="00FF6405">
      <w:rPr>
        <w:color w:val="323E4F" w:themeColor="text2" w:themeShade="BF"/>
      </w:rPr>
      <w:instrText xml:space="preserve"> NUMPAGES  \* Arabic  \* MERGEFORMAT </w:instrText>
    </w:r>
    <w:r w:rsidRPr="00FF6405">
      <w:rPr>
        <w:color w:val="323E4F" w:themeColor="text2" w:themeShade="BF"/>
      </w:rPr>
      <w:fldChar w:fldCharType="separate"/>
    </w:r>
    <w:r w:rsidRPr="00FF6405">
      <w:rPr>
        <w:noProof/>
        <w:color w:val="323E4F" w:themeColor="text2" w:themeShade="BF"/>
      </w:rPr>
      <w:t>1</w:t>
    </w:r>
    <w:r w:rsidRPr="00FF6405">
      <w:rPr>
        <w:color w:val="323E4F" w:themeColor="text2" w:themeShade="BF"/>
      </w:rPr>
      <w:fldChar w:fldCharType="end"/>
    </w:r>
    <w:r w:rsidRPr="00FF6405">
      <w:rPr>
        <w:color w:val="323E4F" w:themeColor="text2" w:themeShade="BF"/>
      </w:rPr>
      <w:t xml:space="preserve">                                                                                   2022 Dual Registration process</w:t>
    </w:r>
  </w:p>
  <w:p w14:paraId="5637D558" w14:textId="77777777" w:rsidR="00FF6405" w:rsidRDefault="00FF64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6EF6AF" w14:textId="77777777" w:rsidR="00352BB1" w:rsidRDefault="00352BB1" w:rsidP="001B3F4B">
      <w:pPr>
        <w:spacing w:after="0" w:line="240" w:lineRule="auto"/>
      </w:pPr>
      <w:r>
        <w:separator/>
      </w:r>
    </w:p>
  </w:footnote>
  <w:footnote w:type="continuationSeparator" w:id="0">
    <w:p w14:paraId="77B7B4D1" w14:textId="77777777" w:rsidR="00352BB1" w:rsidRDefault="00352BB1" w:rsidP="001B3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B6B18" w14:textId="419B01FD" w:rsidR="001B3F4B" w:rsidRDefault="001B3F4B" w:rsidP="001B3F4B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4850FB" wp14:editId="6CDF1AA5">
          <wp:simplePos x="0" y="0"/>
          <wp:positionH relativeFrom="column">
            <wp:posOffset>-251460</wp:posOffset>
          </wp:positionH>
          <wp:positionV relativeFrom="paragraph">
            <wp:posOffset>-274320</wp:posOffset>
          </wp:positionV>
          <wp:extent cx="617220" cy="633992"/>
          <wp:effectExtent l="0" t="0" r="0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" cy="633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11EE42" wp14:editId="5B706DC4">
              <wp:simplePos x="0" y="0"/>
              <wp:positionH relativeFrom="column">
                <wp:posOffset>-152400</wp:posOffset>
              </wp:positionH>
              <wp:positionV relativeFrom="paragraph">
                <wp:posOffset>464820</wp:posOffset>
              </wp:positionV>
              <wp:extent cx="6103620" cy="7620"/>
              <wp:effectExtent l="0" t="0" r="30480" b="3048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0362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line w14:anchorId="6E5E74E1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pt,36.6pt" to="468.6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" strokecolor="#4472c4 [3204]" strokeweight=".5pt">
              <v:stroke joinstyle="miter"/>
            </v:line>
          </w:pict>
        </mc:Fallback>
      </mc:AlternateContent>
    </w:r>
    <w:r>
      <w:t>2022 DUBBO NETBALL ASSOCIATION DUAL REGISTRATION PROCESS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34606"/>
    <w:multiLevelType w:val="hybridMultilevel"/>
    <w:tmpl w:val="106EA67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E7B4F"/>
    <w:multiLevelType w:val="hybridMultilevel"/>
    <w:tmpl w:val="70700806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5C1B99"/>
    <w:multiLevelType w:val="hybridMultilevel"/>
    <w:tmpl w:val="089EED5E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7A2D6F"/>
    <w:multiLevelType w:val="hybridMultilevel"/>
    <w:tmpl w:val="4BEE6DDA"/>
    <w:lvl w:ilvl="0" w:tplc="0C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D011AB"/>
    <w:multiLevelType w:val="hybridMultilevel"/>
    <w:tmpl w:val="69C87C2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4B"/>
    <w:rsid w:val="000015A0"/>
    <w:rsid w:val="00015D6A"/>
    <w:rsid w:val="001B3F4B"/>
    <w:rsid w:val="00352BB1"/>
    <w:rsid w:val="004D30A8"/>
    <w:rsid w:val="0071661F"/>
    <w:rsid w:val="007A5878"/>
    <w:rsid w:val="008366EF"/>
    <w:rsid w:val="009B59D2"/>
    <w:rsid w:val="00A15FA4"/>
    <w:rsid w:val="00E43725"/>
    <w:rsid w:val="00ED2368"/>
    <w:rsid w:val="00ED6833"/>
    <w:rsid w:val="00FF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C92E95"/>
  <w15:chartTrackingRefBased/>
  <w15:docId w15:val="{1E7F7160-3B27-435A-92C8-62E8F7689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F4B"/>
  </w:style>
  <w:style w:type="paragraph" w:styleId="Footer">
    <w:name w:val="footer"/>
    <w:basedOn w:val="Normal"/>
    <w:link w:val="FooterChar"/>
    <w:uiPriority w:val="99"/>
    <w:unhideWhenUsed/>
    <w:rsid w:val="001B3F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F4B"/>
  </w:style>
  <w:style w:type="paragraph" w:styleId="ListParagraph">
    <w:name w:val="List Paragraph"/>
    <w:basedOn w:val="Normal"/>
    <w:uiPriority w:val="34"/>
    <w:qFormat/>
    <w:rsid w:val="001B3F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64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6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gdna@outl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Registrar Dubbo Netball</dc:creator>
  <cp:keywords/>
  <dc:description/>
  <cp:lastModifiedBy>Kathryn George</cp:lastModifiedBy>
  <cp:revision>2</cp:revision>
  <dcterms:created xsi:type="dcterms:W3CDTF">2022-01-16T21:35:00Z</dcterms:created>
  <dcterms:modified xsi:type="dcterms:W3CDTF">2022-01-16T21:35:00Z</dcterms:modified>
</cp:coreProperties>
</file>